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7A38D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705A5859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54FC3F8C" w14:textId="77777777" w:rsidR="00424A5A" w:rsidRPr="008D4AF6" w:rsidRDefault="00424A5A" w:rsidP="00424A5A">
      <w:pPr>
        <w:rPr>
          <w:rFonts w:ascii="Tahoma" w:hAnsi="Tahoma" w:cs="Tahoma"/>
          <w:sz w:val="20"/>
          <w:szCs w:val="20"/>
        </w:rPr>
      </w:pPr>
    </w:p>
    <w:p w14:paraId="6C1EC961" w14:textId="77777777" w:rsidR="00424A5A" w:rsidRPr="008D4AF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D4AF6" w14:paraId="4BC28C1E" w14:textId="77777777">
        <w:tc>
          <w:tcPr>
            <w:tcW w:w="1080" w:type="dxa"/>
            <w:vAlign w:val="center"/>
          </w:tcPr>
          <w:p w14:paraId="7420812D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E088DC4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43001-526/2020-0</w:t>
            </w:r>
            <w:r w:rsidR="005B63F9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493359C4" w14:textId="77777777" w:rsidR="00424A5A" w:rsidRPr="008D4AF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2078B92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68231F1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A-59/21 G</w:t>
            </w:r>
            <w:r w:rsidR="00424A5A" w:rsidRPr="008D4AF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D4AF6" w14:paraId="16B4D04C" w14:textId="77777777">
        <w:tc>
          <w:tcPr>
            <w:tcW w:w="1080" w:type="dxa"/>
            <w:vAlign w:val="center"/>
          </w:tcPr>
          <w:p w14:paraId="01864321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6C9EF81" w14:textId="77777777" w:rsidR="00424A5A" w:rsidRPr="008D4AF6" w:rsidRDefault="005B63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060268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8D4AF6" w:rsidRPr="008D4AF6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5BF5E947" w14:textId="77777777" w:rsidR="00424A5A" w:rsidRPr="008D4AF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4031DBA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6982AF6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2431-21-000123/0</w:t>
            </w:r>
          </w:p>
        </w:tc>
      </w:tr>
    </w:tbl>
    <w:p w14:paraId="31A7BE8A" w14:textId="77777777" w:rsidR="00424A5A" w:rsidRPr="008D4AF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B458030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045372EE" w14:textId="77777777" w:rsidR="00556816" w:rsidRPr="008D4AF6" w:rsidRDefault="00556816">
      <w:pPr>
        <w:rPr>
          <w:rFonts w:ascii="Tahoma" w:hAnsi="Tahoma" w:cs="Tahoma"/>
          <w:sz w:val="20"/>
          <w:szCs w:val="20"/>
        </w:rPr>
      </w:pPr>
    </w:p>
    <w:p w14:paraId="106CBE80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36D4E428" w14:textId="77777777" w:rsidR="00E813F4" w:rsidRPr="008D4AF6" w:rsidRDefault="00E813F4" w:rsidP="00E813F4">
      <w:pPr>
        <w:rPr>
          <w:rFonts w:ascii="Tahoma" w:hAnsi="Tahoma" w:cs="Tahoma"/>
          <w:sz w:val="20"/>
          <w:szCs w:val="20"/>
        </w:rPr>
      </w:pPr>
    </w:p>
    <w:p w14:paraId="20419A17" w14:textId="77777777" w:rsidR="00E813F4" w:rsidRPr="008D4AF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D4AF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FC129BE" w14:textId="77777777" w:rsidR="00E813F4" w:rsidRPr="008D4AF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D4AF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06B1925" w14:textId="77777777" w:rsidR="00E813F4" w:rsidRPr="008D4AF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D4AF6" w14:paraId="345EFB39" w14:textId="77777777">
        <w:tc>
          <w:tcPr>
            <w:tcW w:w="9288" w:type="dxa"/>
          </w:tcPr>
          <w:p w14:paraId="27B05FFB" w14:textId="77777777" w:rsidR="00E813F4" w:rsidRPr="008D4AF6" w:rsidRDefault="008D4AF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D4AF6">
              <w:rPr>
                <w:rFonts w:ascii="Tahoma" w:hAnsi="Tahoma" w:cs="Tahoma"/>
                <w:b/>
                <w:szCs w:val="20"/>
              </w:rPr>
              <w:t>Ureditev južnega dela obvoznice Vrhnika (sklop S1)</w:t>
            </w:r>
          </w:p>
        </w:tc>
      </w:tr>
    </w:tbl>
    <w:p w14:paraId="3AD89349" w14:textId="77777777" w:rsidR="00E813F4" w:rsidRPr="008D4AF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19723FC" w14:textId="77777777" w:rsidR="00E813F4" w:rsidRPr="008D4AF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E4C4F37" w14:textId="77777777" w:rsidR="008D4AF6" w:rsidRPr="008D4AF6" w:rsidRDefault="008D4AF6" w:rsidP="008D4AF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D4AF6">
        <w:rPr>
          <w:rFonts w:ascii="Tahoma" w:hAnsi="Tahoma" w:cs="Tahoma"/>
          <w:b/>
          <w:color w:val="333333"/>
          <w:sz w:val="20"/>
          <w:szCs w:val="20"/>
          <w:lang w:eastAsia="sl-SI"/>
        </w:rPr>
        <w:t>JN001370/2021-B01 - A-59/21; datum objave: 10.03.2021</w:t>
      </w:r>
    </w:p>
    <w:p w14:paraId="1087D490" w14:textId="77777777" w:rsidR="00E813F4" w:rsidRPr="00060268" w:rsidRDefault="00AA060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5B63F9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060268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8D4AF6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060268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8D4AF6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B63F9">
        <w:rPr>
          <w:rFonts w:ascii="Tahoma" w:hAnsi="Tahoma" w:cs="Tahoma"/>
          <w:b/>
          <w:color w:val="333333"/>
          <w:szCs w:val="20"/>
          <w:shd w:val="clear" w:color="auto" w:fill="FFFFFF"/>
        </w:rPr>
        <w:t>36</w:t>
      </w:r>
    </w:p>
    <w:p w14:paraId="45F25B26" w14:textId="77777777" w:rsidR="00E813F4" w:rsidRPr="005B63F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B63F9">
        <w:rPr>
          <w:rFonts w:ascii="Tahoma" w:hAnsi="Tahoma" w:cs="Tahoma"/>
          <w:b/>
          <w:szCs w:val="20"/>
        </w:rPr>
        <w:t>Vprašanje:</w:t>
      </w:r>
    </w:p>
    <w:p w14:paraId="7D9F9B8A" w14:textId="77777777" w:rsidR="00E813F4" w:rsidRPr="005B63F9" w:rsidRDefault="00E813F4" w:rsidP="001D63D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F1EFC0F" w14:textId="77777777" w:rsidR="00060268" w:rsidRPr="005B63F9" w:rsidRDefault="005B63F9" w:rsidP="001D63D4">
      <w:pPr>
        <w:pStyle w:val="BodyText2"/>
        <w:jc w:val="left"/>
        <w:rPr>
          <w:rFonts w:ascii="Tahoma" w:hAnsi="Tahoma" w:cs="Tahoma"/>
          <w:b/>
          <w:szCs w:val="20"/>
        </w:rPr>
      </w:pPr>
      <w:r w:rsidRPr="005B63F9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5B63F9">
        <w:rPr>
          <w:rFonts w:ascii="Tahoma" w:hAnsi="Tahoma" w:cs="Tahoma"/>
          <w:color w:val="333333"/>
          <w:szCs w:val="20"/>
        </w:rPr>
        <w:br/>
      </w:r>
      <w:r w:rsidRPr="005B63F9">
        <w:rPr>
          <w:rFonts w:ascii="Tahoma" w:hAnsi="Tahoma" w:cs="Tahoma"/>
          <w:color w:val="333333"/>
          <w:szCs w:val="20"/>
          <w:shd w:val="clear" w:color="auto" w:fill="FFFFFF"/>
        </w:rPr>
        <w:t>V poglavju 3.2.3.6 zahtevate od ponudnika med drugim:</w:t>
      </w:r>
      <w:r w:rsidRPr="005B63F9">
        <w:rPr>
          <w:rFonts w:ascii="Tahoma" w:hAnsi="Tahoma" w:cs="Tahoma"/>
          <w:color w:val="333333"/>
          <w:szCs w:val="20"/>
        </w:rPr>
        <w:br/>
      </w:r>
      <w:r w:rsidRPr="005B63F9">
        <w:rPr>
          <w:rFonts w:ascii="Tahoma" w:hAnsi="Tahoma" w:cs="Tahoma"/>
          <w:color w:val="333333"/>
          <w:szCs w:val="20"/>
          <w:shd w:val="clear" w:color="auto" w:fill="FFFFFF"/>
        </w:rPr>
        <w:t>b) Novogradnjo ali rekonstrukcijo ali obnovo ali modernizacijo avtoceste ali hitre ceste,</w:t>
      </w:r>
      <w:r w:rsidRPr="005B63F9">
        <w:rPr>
          <w:rFonts w:ascii="Tahoma" w:hAnsi="Tahoma" w:cs="Tahoma"/>
          <w:color w:val="333333"/>
          <w:szCs w:val="20"/>
        </w:rPr>
        <w:br/>
      </w:r>
      <w:r w:rsidRPr="005B63F9">
        <w:rPr>
          <w:rFonts w:ascii="Tahoma" w:hAnsi="Tahoma" w:cs="Tahoma"/>
          <w:color w:val="333333"/>
          <w:szCs w:val="20"/>
          <w:shd w:val="clear" w:color="auto" w:fill="FFFFFF"/>
        </w:rPr>
        <w:t>vključno z asfalterskimi deli v vrednosti vsaj 700.000,00 (brez DDV)</w:t>
      </w:r>
      <w:r w:rsidRPr="005B63F9">
        <w:rPr>
          <w:rFonts w:ascii="Tahoma" w:hAnsi="Tahoma" w:cs="Tahoma"/>
          <w:color w:val="333333"/>
          <w:szCs w:val="20"/>
        </w:rPr>
        <w:br/>
      </w:r>
      <w:r w:rsidRPr="005B63F9">
        <w:rPr>
          <w:rFonts w:ascii="Tahoma" w:hAnsi="Tahoma" w:cs="Tahoma"/>
          <w:color w:val="333333"/>
          <w:szCs w:val="20"/>
          <w:shd w:val="clear" w:color="auto" w:fill="FFFFFF"/>
        </w:rPr>
        <w:t>V poglavju 3.2.3.3 pa za vodjo gradnje zahtevate:</w:t>
      </w:r>
      <w:r w:rsidRPr="005B63F9">
        <w:rPr>
          <w:rFonts w:ascii="Tahoma" w:hAnsi="Tahoma" w:cs="Tahoma"/>
          <w:color w:val="333333"/>
          <w:szCs w:val="20"/>
        </w:rPr>
        <w:br/>
      </w:r>
      <w:r w:rsidRPr="005B63F9">
        <w:rPr>
          <w:rFonts w:ascii="Tahoma" w:hAnsi="Tahoma" w:cs="Tahoma"/>
          <w:color w:val="333333"/>
          <w:szCs w:val="20"/>
          <w:shd w:val="clear" w:color="auto" w:fill="FFFFFF"/>
        </w:rPr>
        <w:t>b) Novogradnjo ali rekonstrukcijo ali obnovo ali modernizacijo avtoceste ali hitre ceste ali</w:t>
      </w:r>
      <w:r w:rsidRPr="005B63F9">
        <w:rPr>
          <w:rFonts w:ascii="Tahoma" w:hAnsi="Tahoma" w:cs="Tahoma"/>
          <w:color w:val="333333"/>
          <w:szCs w:val="20"/>
        </w:rPr>
        <w:br/>
      </w:r>
      <w:r w:rsidRPr="005B63F9">
        <w:rPr>
          <w:rFonts w:ascii="Tahoma" w:hAnsi="Tahoma" w:cs="Tahoma"/>
          <w:color w:val="333333"/>
          <w:szCs w:val="20"/>
          <w:shd w:val="clear" w:color="auto" w:fill="FFFFFF"/>
        </w:rPr>
        <w:t>državne ceste, vključno z asfalterskimi deli v vrednosti vsaj 700.000,00 (brez DDV)</w:t>
      </w:r>
      <w:r w:rsidRPr="005B63F9">
        <w:rPr>
          <w:rFonts w:ascii="Tahoma" w:hAnsi="Tahoma" w:cs="Tahoma"/>
          <w:color w:val="333333"/>
          <w:szCs w:val="20"/>
        </w:rPr>
        <w:br/>
      </w:r>
      <w:r w:rsidRPr="005B63F9">
        <w:rPr>
          <w:rFonts w:ascii="Tahoma" w:hAnsi="Tahoma" w:cs="Tahoma"/>
          <w:color w:val="333333"/>
          <w:szCs w:val="20"/>
          <w:shd w:val="clear" w:color="auto" w:fill="FFFFFF"/>
        </w:rPr>
        <w:t>Pri vodji gradnje dopuščate dokazovanje usposobljenosti tudi z referenco za državno cesto,</w:t>
      </w:r>
      <w:r w:rsidRPr="005B63F9">
        <w:rPr>
          <w:rFonts w:ascii="Tahoma" w:hAnsi="Tahoma" w:cs="Tahoma"/>
          <w:color w:val="333333"/>
          <w:szCs w:val="20"/>
        </w:rPr>
        <w:br/>
      </w:r>
      <w:r w:rsidRPr="005B63F9">
        <w:rPr>
          <w:rFonts w:ascii="Tahoma" w:hAnsi="Tahoma" w:cs="Tahoma"/>
          <w:color w:val="333333"/>
          <w:szCs w:val="20"/>
          <w:shd w:val="clear" w:color="auto" w:fill="FFFFFF"/>
        </w:rPr>
        <w:t>pri ponudniku pa ne. Prosimo vas, da omogočite dokazovanje usposobljenosti za točko b) z</w:t>
      </w:r>
      <w:r w:rsidRPr="005B63F9">
        <w:rPr>
          <w:rFonts w:ascii="Tahoma" w:hAnsi="Tahoma" w:cs="Tahoma"/>
          <w:color w:val="333333"/>
          <w:szCs w:val="20"/>
        </w:rPr>
        <w:br/>
      </w:r>
      <w:r w:rsidRPr="005B63F9">
        <w:rPr>
          <w:rFonts w:ascii="Tahoma" w:hAnsi="Tahoma" w:cs="Tahoma"/>
          <w:color w:val="333333"/>
          <w:szCs w:val="20"/>
          <w:shd w:val="clear" w:color="auto" w:fill="FFFFFF"/>
        </w:rPr>
        <w:t>državno cesto tudi v primeru ponudnika.</w:t>
      </w:r>
      <w:r w:rsidRPr="005B63F9">
        <w:rPr>
          <w:rFonts w:ascii="Tahoma" w:hAnsi="Tahoma" w:cs="Tahoma"/>
          <w:color w:val="333333"/>
          <w:szCs w:val="20"/>
        </w:rPr>
        <w:br/>
      </w:r>
      <w:r w:rsidRPr="005B63F9">
        <w:rPr>
          <w:rFonts w:ascii="Tahoma" w:hAnsi="Tahoma" w:cs="Tahoma"/>
          <w:color w:val="333333"/>
          <w:szCs w:val="20"/>
          <w:shd w:val="clear" w:color="auto" w:fill="FFFFFF"/>
        </w:rPr>
        <w:t>Dodatno nas zanima, ali pri obeh omenjenih zahtevah za referenco (za ponudnika in vodjo</w:t>
      </w:r>
      <w:r w:rsidRPr="005B63F9">
        <w:rPr>
          <w:rFonts w:ascii="Tahoma" w:hAnsi="Tahoma" w:cs="Tahoma"/>
          <w:color w:val="333333"/>
          <w:szCs w:val="20"/>
        </w:rPr>
        <w:br/>
      </w:r>
      <w:r w:rsidRPr="005B63F9">
        <w:rPr>
          <w:rFonts w:ascii="Tahoma" w:hAnsi="Tahoma" w:cs="Tahoma"/>
          <w:color w:val="333333"/>
          <w:szCs w:val="20"/>
          <w:shd w:val="clear" w:color="auto" w:fill="FFFFFF"/>
        </w:rPr>
        <w:t>del) zahtevana vrednost vsaj 700.000 EUR brez DDV pomeni vrednost celotne novogradnje</w:t>
      </w:r>
      <w:r w:rsidRPr="005B63F9">
        <w:rPr>
          <w:rFonts w:ascii="Tahoma" w:hAnsi="Tahoma" w:cs="Tahoma"/>
          <w:color w:val="333333"/>
          <w:szCs w:val="20"/>
        </w:rPr>
        <w:br/>
      </w:r>
      <w:r w:rsidRPr="005B63F9">
        <w:rPr>
          <w:rFonts w:ascii="Tahoma" w:hAnsi="Tahoma" w:cs="Tahoma"/>
          <w:color w:val="333333"/>
          <w:szCs w:val="20"/>
          <w:shd w:val="clear" w:color="auto" w:fill="FFFFFF"/>
        </w:rPr>
        <w:t>oz. rekonstrukcije ceste (vključno z asfalterskimi deli) ali se zahtevana vrednost nanaša</w:t>
      </w:r>
      <w:r w:rsidRPr="005B63F9">
        <w:rPr>
          <w:rFonts w:ascii="Tahoma" w:hAnsi="Tahoma" w:cs="Tahoma"/>
          <w:color w:val="333333"/>
          <w:szCs w:val="20"/>
        </w:rPr>
        <w:br/>
      </w:r>
      <w:r w:rsidRPr="005B63F9">
        <w:rPr>
          <w:rFonts w:ascii="Tahoma" w:hAnsi="Tahoma" w:cs="Tahoma"/>
          <w:color w:val="333333"/>
          <w:szCs w:val="20"/>
          <w:shd w:val="clear" w:color="auto" w:fill="FFFFFF"/>
        </w:rPr>
        <w:t>samo na asfalterska dela?</w:t>
      </w:r>
      <w:r w:rsidRPr="005B63F9">
        <w:rPr>
          <w:rFonts w:ascii="Tahoma" w:hAnsi="Tahoma" w:cs="Tahoma"/>
          <w:color w:val="333333"/>
          <w:szCs w:val="20"/>
        </w:rPr>
        <w:br/>
      </w:r>
      <w:r w:rsidRPr="005B63F9">
        <w:rPr>
          <w:rFonts w:ascii="Tahoma" w:hAnsi="Tahoma" w:cs="Tahoma"/>
          <w:color w:val="333333"/>
          <w:szCs w:val="20"/>
          <w:shd w:val="clear" w:color="auto" w:fill="FFFFFF"/>
        </w:rPr>
        <w:t>Prosimo vas za čimprejšnji odgovor na obe vprašanji.</w:t>
      </w:r>
      <w:r w:rsidRPr="005B63F9">
        <w:rPr>
          <w:rFonts w:ascii="Tahoma" w:hAnsi="Tahoma" w:cs="Tahoma"/>
          <w:color w:val="333333"/>
          <w:szCs w:val="20"/>
        </w:rPr>
        <w:br/>
      </w:r>
      <w:r w:rsidRPr="005B63F9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14:paraId="12B8C044" w14:textId="77777777" w:rsidR="00060268" w:rsidRDefault="00060268" w:rsidP="001D63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4B4AB12" w14:textId="77777777" w:rsidR="005B63F9" w:rsidRPr="005B63F9" w:rsidRDefault="005B63F9" w:rsidP="001D63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213BE7C" w14:textId="77777777" w:rsidR="00E813F4" w:rsidRPr="005B63F9" w:rsidRDefault="00E813F4" w:rsidP="001D63D4">
      <w:pPr>
        <w:pStyle w:val="BodyText2"/>
        <w:jc w:val="left"/>
        <w:rPr>
          <w:rFonts w:ascii="Tahoma" w:hAnsi="Tahoma" w:cs="Tahoma"/>
          <w:b/>
          <w:szCs w:val="20"/>
        </w:rPr>
      </w:pPr>
      <w:r w:rsidRPr="005B63F9">
        <w:rPr>
          <w:rFonts w:ascii="Tahoma" w:hAnsi="Tahoma" w:cs="Tahoma"/>
          <w:b/>
          <w:szCs w:val="20"/>
        </w:rPr>
        <w:t>Odgovor:</w:t>
      </w:r>
    </w:p>
    <w:p w14:paraId="3A7F78EF" w14:textId="69B797C7" w:rsidR="00411914" w:rsidRPr="005B63F9" w:rsidRDefault="00411914" w:rsidP="001D63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278FDAA" w14:textId="09D093EE" w:rsidR="00794EA0" w:rsidRDefault="00794EA0" w:rsidP="00794EA0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bo objavil spremembo </w:t>
      </w:r>
      <w:r w:rsidR="003A2790">
        <w:rPr>
          <w:rFonts w:ascii="Tahoma" w:hAnsi="Tahoma" w:cs="Tahoma"/>
          <w:szCs w:val="20"/>
        </w:rPr>
        <w:t>Navodil za pripravo ponudbe</w:t>
      </w:r>
      <w:bookmarkStart w:id="0" w:name="_GoBack"/>
      <w:bookmarkEnd w:id="0"/>
      <w:r>
        <w:rPr>
          <w:rFonts w:ascii="Tahoma" w:hAnsi="Tahoma" w:cs="Tahoma"/>
          <w:szCs w:val="20"/>
        </w:rPr>
        <w:t>, kjer</w:t>
      </w:r>
      <w:r w:rsidR="0010488B">
        <w:rPr>
          <w:rFonts w:ascii="Tahoma" w:hAnsi="Tahoma" w:cs="Tahoma"/>
          <w:szCs w:val="20"/>
        </w:rPr>
        <w:t xml:space="preserve"> bo</w:t>
      </w:r>
      <w:r>
        <w:rPr>
          <w:rFonts w:ascii="Tahoma" w:hAnsi="Tahoma" w:cs="Tahoma"/>
          <w:szCs w:val="20"/>
        </w:rPr>
        <w:t xml:space="preserve"> omogočil dokazovanje usposobljenosti  za ponudnika v točki 3.2.3.6 b) tudi na državni cesti.</w:t>
      </w:r>
    </w:p>
    <w:p w14:paraId="06A856FA" w14:textId="77777777" w:rsidR="00794EA0" w:rsidRDefault="00794EA0" w:rsidP="00794EA0">
      <w:pPr>
        <w:pStyle w:val="EndnoteText"/>
        <w:jc w:val="both"/>
        <w:rPr>
          <w:rFonts w:ascii="Tahoma" w:hAnsi="Tahoma" w:cs="Tahoma"/>
          <w:szCs w:val="20"/>
        </w:rPr>
      </w:pPr>
    </w:p>
    <w:p w14:paraId="031D5DBC" w14:textId="3E5FEDE0" w:rsidR="00794EA0" w:rsidRPr="001043A0" w:rsidRDefault="00794EA0" w:rsidP="00794EA0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 omenjeni referenci je zahtevana vrednost del vsaj 700.000,00 € brez DDV za celotno vrednost n</w:t>
      </w:r>
      <w:r w:rsidRPr="008642F8">
        <w:rPr>
          <w:rFonts w:ascii="Tahoma" w:hAnsi="Tahoma" w:cs="Tahoma"/>
          <w:szCs w:val="20"/>
        </w:rPr>
        <w:t>ovogradnj</w:t>
      </w:r>
      <w:r>
        <w:rPr>
          <w:rFonts w:ascii="Tahoma" w:hAnsi="Tahoma" w:cs="Tahoma"/>
          <w:szCs w:val="20"/>
        </w:rPr>
        <w:t>e</w:t>
      </w:r>
      <w:r w:rsidRPr="008642F8">
        <w:rPr>
          <w:rFonts w:ascii="Tahoma" w:hAnsi="Tahoma" w:cs="Tahoma"/>
          <w:szCs w:val="20"/>
        </w:rPr>
        <w:t xml:space="preserve"> ali rekonstrukcij</w:t>
      </w:r>
      <w:r>
        <w:rPr>
          <w:rFonts w:ascii="Tahoma" w:hAnsi="Tahoma" w:cs="Tahoma"/>
          <w:szCs w:val="20"/>
        </w:rPr>
        <w:t>e</w:t>
      </w:r>
      <w:r w:rsidRPr="008642F8">
        <w:rPr>
          <w:rFonts w:ascii="Tahoma" w:hAnsi="Tahoma" w:cs="Tahoma"/>
          <w:szCs w:val="20"/>
        </w:rPr>
        <w:t xml:space="preserve"> ali obnov</w:t>
      </w:r>
      <w:r>
        <w:rPr>
          <w:rFonts w:ascii="Tahoma" w:hAnsi="Tahoma" w:cs="Tahoma"/>
          <w:szCs w:val="20"/>
        </w:rPr>
        <w:t>e</w:t>
      </w:r>
      <w:r w:rsidRPr="008642F8">
        <w:rPr>
          <w:rFonts w:ascii="Tahoma" w:hAnsi="Tahoma" w:cs="Tahoma"/>
          <w:szCs w:val="20"/>
        </w:rPr>
        <w:t xml:space="preserve"> ali modernizacij</w:t>
      </w:r>
      <w:r>
        <w:rPr>
          <w:rFonts w:ascii="Tahoma" w:hAnsi="Tahoma" w:cs="Tahoma"/>
          <w:szCs w:val="20"/>
        </w:rPr>
        <w:t>e</w:t>
      </w:r>
      <w:r w:rsidRPr="008642F8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 xml:space="preserve">avtoceste ali hitre ceste ali </w:t>
      </w:r>
      <w:r w:rsidRPr="008642F8">
        <w:rPr>
          <w:rFonts w:ascii="Tahoma" w:hAnsi="Tahoma" w:cs="Tahoma"/>
          <w:szCs w:val="20"/>
        </w:rPr>
        <w:t xml:space="preserve">državne </w:t>
      </w:r>
      <w:r>
        <w:rPr>
          <w:rFonts w:ascii="Tahoma" w:hAnsi="Tahoma" w:cs="Tahoma"/>
          <w:szCs w:val="20"/>
        </w:rPr>
        <w:t xml:space="preserve">ceste. Referenca mora vključevati </w:t>
      </w:r>
      <w:r w:rsidR="0010488B">
        <w:rPr>
          <w:rFonts w:ascii="Tahoma" w:hAnsi="Tahoma" w:cs="Tahoma"/>
          <w:szCs w:val="20"/>
        </w:rPr>
        <w:t xml:space="preserve">tudi </w:t>
      </w:r>
      <w:r>
        <w:rPr>
          <w:rFonts w:ascii="Tahoma" w:hAnsi="Tahoma" w:cs="Tahoma"/>
          <w:szCs w:val="20"/>
        </w:rPr>
        <w:t>asfalterska dela.</w:t>
      </w:r>
    </w:p>
    <w:p w14:paraId="474F3327" w14:textId="77777777" w:rsidR="00E813F4" w:rsidRPr="005B63F9" w:rsidRDefault="00E813F4" w:rsidP="001D63D4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446A4033" w14:textId="77777777" w:rsidR="00E813F4" w:rsidRPr="005B63F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B2DC6FC" w14:textId="77777777" w:rsidR="00556816" w:rsidRPr="00060268" w:rsidRDefault="00556816">
      <w:pPr>
        <w:rPr>
          <w:rFonts w:ascii="Tahoma" w:hAnsi="Tahoma" w:cs="Tahoma"/>
          <w:sz w:val="20"/>
          <w:szCs w:val="20"/>
        </w:rPr>
      </w:pPr>
    </w:p>
    <w:sectPr w:rsidR="00556816" w:rsidRPr="00060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0F910" w14:textId="77777777" w:rsidR="001D66E6" w:rsidRDefault="001D66E6">
      <w:r>
        <w:separator/>
      </w:r>
    </w:p>
  </w:endnote>
  <w:endnote w:type="continuationSeparator" w:id="0">
    <w:p w14:paraId="35D1F5E0" w14:textId="77777777" w:rsidR="001D66E6" w:rsidRDefault="001D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1C222" w14:textId="77777777" w:rsidR="008D4AF6" w:rsidRDefault="008D4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0F88E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17EEC1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8EC4989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BCDE07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4290AF2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595DE52" w14:textId="087635E1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A279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D343BAC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7E1FEFE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5D005" w14:textId="77777777" w:rsidR="00E813F4" w:rsidRDefault="00E813F4" w:rsidP="002507C2">
    <w:pPr>
      <w:pStyle w:val="Footer"/>
      <w:ind w:firstLine="540"/>
    </w:pPr>
    <w:r>
      <w:t xml:space="preserve">  </w:t>
    </w:r>
    <w:r w:rsidR="008D4AF6" w:rsidRPr="00643501">
      <w:rPr>
        <w:noProof/>
        <w:lang w:eastAsia="sl-SI"/>
      </w:rPr>
      <w:drawing>
        <wp:inline distT="0" distB="0" distL="0" distR="0" wp14:anchorId="26026553" wp14:editId="44F5E496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D4AF6" w:rsidRPr="00643501">
      <w:rPr>
        <w:noProof/>
        <w:lang w:eastAsia="sl-SI"/>
      </w:rPr>
      <w:drawing>
        <wp:inline distT="0" distB="0" distL="0" distR="0" wp14:anchorId="284F3A9E" wp14:editId="0288770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D4AF6" w:rsidRPr="00CF74F9">
      <w:rPr>
        <w:noProof/>
        <w:lang w:eastAsia="sl-SI"/>
      </w:rPr>
      <w:drawing>
        <wp:inline distT="0" distB="0" distL="0" distR="0" wp14:anchorId="4849E5EF" wp14:editId="5606DEBD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33A1F3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20E91" w14:textId="77777777" w:rsidR="001D66E6" w:rsidRDefault="001D66E6">
      <w:r>
        <w:separator/>
      </w:r>
    </w:p>
  </w:footnote>
  <w:footnote w:type="continuationSeparator" w:id="0">
    <w:p w14:paraId="57F3AA5E" w14:textId="77777777" w:rsidR="001D66E6" w:rsidRDefault="001D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93628" w14:textId="77777777" w:rsidR="008D4AF6" w:rsidRDefault="008D4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66558" w14:textId="77777777" w:rsidR="008D4AF6" w:rsidRDefault="008D4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9AFE1" w14:textId="77777777" w:rsidR="00DB7CDA" w:rsidRDefault="008D4AF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1E3BFD9" wp14:editId="2943B84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F6"/>
    <w:rsid w:val="00060268"/>
    <w:rsid w:val="000646A9"/>
    <w:rsid w:val="00076C54"/>
    <w:rsid w:val="0010488B"/>
    <w:rsid w:val="001342B9"/>
    <w:rsid w:val="001836BB"/>
    <w:rsid w:val="001A5CCA"/>
    <w:rsid w:val="001D63D4"/>
    <w:rsid w:val="001D66E6"/>
    <w:rsid w:val="00216549"/>
    <w:rsid w:val="002507C2"/>
    <w:rsid w:val="00290551"/>
    <w:rsid w:val="002D3759"/>
    <w:rsid w:val="003133A6"/>
    <w:rsid w:val="003560E2"/>
    <w:rsid w:val="003579C0"/>
    <w:rsid w:val="003A2790"/>
    <w:rsid w:val="004106D8"/>
    <w:rsid w:val="00411914"/>
    <w:rsid w:val="00424A5A"/>
    <w:rsid w:val="0044323F"/>
    <w:rsid w:val="004639B9"/>
    <w:rsid w:val="004B34B5"/>
    <w:rsid w:val="00556816"/>
    <w:rsid w:val="005B5113"/>
    <w:rsid w:val="005B63F9"/>
    <w:rsid w:val="00615E48"/>
    <w:rsid w:val="00634B0D"/>
    <w:rsid w:val="00637BE6"/>
    <w:rsid w:val="006965A1"/>
    <w:rsid w:val="00794EA0"/>
    <w:rsid w:val="007D6A68"/>
    <w:rsid w:val="007F092C"/>
    <w:rsid w:val="00875ABF"/>
    <w:rsid w:val="008D4AF6"/>
    <w:rsid w:val="008F641B"/>
    <w:rsid w:val="0095567B"/>
    <w:rsid w:val="009B1FD9"/>
    <w:rsid w:val="00A05C73"/>
    <w:rsid w:val="00A17575"/>
    <w:rsid w:val="00A17F30"/>
    <w:rsid w:val="00A65034"/>
    <w:rsid w:val="00A74D1C"/>
    <w:rsid w:val="00A86DDF"/>
    <w:rsid w:val="00AA0604"/>
    <w:rsid w:val="00AC3FF0"/>
    <w:rsid w:val="00AD3747"/>
    <w:rsid w:val="00BD5728"/>
    <w:rsid w:val="00C0569E"/>
    <w:rsid w:val="00C9116D"/>
    <w:rsid w:val="00DA6CEF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F2F52A"/>
  <w15:chartTrackingRefBased/>
  <w15:docId w15:val="{F4A42318-75EF-4008-A697-FAE8F93C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D4AF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D4AF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2021-04-07T08:08:00Z</cp:lastPrinted>
  <dcterms:created xsi:type="dcterms:W3CDTF">2021-04-07T07:22:00Z</dcterms:created>
  <dcterms:modified xsi:type="dcterms:W3CDTF">2021-04-07T08:08:00Z</dcterms:modified>
</cp:coreProperties>
</file>